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0B004" w14:textId="55B5ECFA" w:rsidR="001432FE" w:rsidRPr="001432FE" w:rsidRDefault="001432FE" w:rsidP="001432FE">
      <w:pPr>
        <w:ind w:left="720" w:hanging="720"/>
        <w:rPr>
          <w:b/>
          <w:bCs/>
          <w:u w:val="single"/>
        </w:rPr>
      </w:pPr>
      <w:r w:rsidRPr="001432FE">
        <w:rPr>
          <w:b/>
          <w:bCs/>
          <w:u w:val="single"/>
        </w:rPr>
        <w:t>Wire the Arduino Rev 3</w:t>
      </w:r>
    </w:p>
    <w:p w14:paraId="1CF1CB6F" w14:textId="2B164426" w:rsidR="007300D4" w:rsidRDefault="00BE21A3" w:rsidP="00BE21A3">
      <w:pPr>
        <w:pStyle w:val="ListParagraph"/>
        <w:numPr>
          <w:ilvl w:val="0"/>
          <w:numId w:val="1"/>
        </w:numPr>
      </w:pPr>
      <w:r>
        <w:t xml:space="preserve">Connect a jumper cable for output to the </w:t>
      </w:r>
      <w:proofErr w:type="spellStart"/>
      <w:r>
        <w:t>Neopixel</w:t>
      </w:r>
      <w:proofErr w:type="spellEnd"/>
      <w:r>
        <w:t xml:space="preserve"> to Digital Pin 6 of the Arduino Rev3</w:t>
      </w:r>
    </w:p>
    <w:p w14:paraId="2264C56B" w14:textId="2388CB15" w:rsidR="00BE21A3" w:rsidRDefault="00BE21A3" w:rsidP="00BE21A3">
      <w:pPr>
        <w:pStyle w:val="ListParagraph"/>
        <w:numPr>
          <w:ilvl w:val="1"/>
          <w:numId w:val="1"/>
        </w:numPr>
      </w:pPr>
      <w:r>
        <w:t>Solder the other end of the output jumper cable to one wire (white) of the multi-conductor cable</w:t>
      </w:r>
    </w:p>
    <w:p w14:paraId="6517A62F" w14:textId="2438B4AB" w:rsidR="00BE21A3" w:rsidRDefault="00BE21A3" w:rsidP="00BE21A3">
      <w:pPr>
        <w:pStyle w:val="ListParagraph"/>
        <w:numPr>
          <w:ilvl w:val="0"/>
          <w:numId w:val="1"/>
        </w:numPr>
      </w:pPr>
      <w:r>
        <w:t>Connect a 2</w:t>
      </w:r>
      <w:r w:rsidRPr="00BE21A3">
        <w:rPr>
          <w:vertAlign w:val="superscript"/>
        </w:rPr>
        <w:t>nd</w:t>
      </w:r>
      <w:r>
        <w:t xml:space="preserve"> jumper cable for ground to the GND pin of the Arduino Rev3</w:t>
      </w:r>
    </w:p>
    <w:p w14:paraId="2E77C7B5" w14:textId="0D6A2F48" w:rsidR="00BE21A3" w:rsidRDefault="00BE21A3" w:rsidP="00BE21A3">
      <w:pPr>
        <w:pStyle w:val="ListParagraph"/>
        <w:numPr>
          <w:ilvl w:val="1"/>
          <w:numId w:val="1"/>
        </w:numPr>
      </w:pPr>
      <w:r>
        <w:t>Connect the other end of the ground jumper cable to the negative screw terminal of the female DC power adapter block</w:t>
      </w:r>
    </w:p>
    <w:p w14:paraId="3DA4A457" w14:textId="22F15C85" w:rsidR="00BE21A3" w:rsidRDefault="00BE21A3" w:rsidP="00BE21A3">
      <w:pPr>
        <w:pStyle w:val="ListParagraph"/>
        <w:numPr>
          <w:ilvl w:val="0"/>
          <w:numId w:val="1"/>
        </w:numPr>
      </w:pPr>
      <w:r>
        <w:t>Connect one wire (black) of the multi-conductor cable to the negative screw terminal of the female DC power adapter block</w:t>
      </w:r>
    </w:p>
    <w:p w14:paraId="20772D0A" w14:textId="3172AD70" w:rsidR="00BE21A3" w:rsidRDefault="00BE21A3" w:rsidP="00BE21A3">
      <w:pPr>
        <w:pStyle w:val="ListParagraph"/>
        <w:numPr>
          <w:ilvl w:val="0"/>
          <w:numId w:val="1"/>
        </w:numPr>
      </w:pPr>
      <w:r>
        <w:t xml:space="preserve">Connect </w:t>
      </w:r>
      <w:r w:rsidR="001432FE">
        <w:t>one wire (red) of the multi-conductor cable to the positive screw terminal of the female DC power adapter block</w:t>
      </w:r>
    </w:p>
    <w:p w14:paraId="17746799" w14:textId="3F512862" w:rsidR="001432FE" w:rsidRDefault="001432FE" w:rsidP="00BE21A3">
      <w:pPr>
        <w:pStyle w:val="ListParagraph"/>
        <w:numPr>
          <w:ilvl w:val="0"/>
          <w:numId w:val="1"/>
        </w:numPr>
      </w:pPr>
      <w:r>
        <w:t xml:space="preserve">Bridge the negative and positive terminals of the female DC power adapter block with a 1000 </w:t>
      </w:r>
      <w:r>
        <w:sym w:font="Symbol" w:char="F06D"/>
      </w:r>
      <w:r>
        <w:t>F capacitor</w:t>
      </w:r>
    </w:p>
    <w:p w14:paraId="6AC32445" w14:textId="7DEE74A8" w:rsidR="00C041E3" w:rsidRDefault="001432FE" w:rsidP="00C041E3">
      <w:pPr>
        <w:pStyle w:val="ListParagraph"/>
        <w:numPr>
          <w:ilvl w:val="0"/>
          <w:numId w:val="1"/>
        </w:numPr>
      </w:pPr>
      <w:r>
        <w:t>Plug the 5V power supply into the female DC power adapter block. Do not plug the power supply into the wall into all connections have been completed.</w:t>
      </w:r>
    </w:p>
    <w:p w14:paraId="3FFE538F" w14:textId="77777777" w:rsidR="00C041E3" w:rsidRDefault="00C041E3" w:rsidP="00C041E3">
      <w:pPr>
        <w:pStyle w:val="ListParagraph"/>
      </w:pPr>
    </w:p>
    <w:p w14:paraId="50F0D630" w14:textId="2A89DCB1" w:rsidR="001432FE" w:rsidRDefault="001432FE" w:rsidP="001432FE"/>
    <w:p w14:paraId="78CC3355" w14:textId="4A0F9101" w:rsidR="00C041E3" w:rsidRDefault="002624E1">
      <w:pPr>
        <w:rPr>
          <w:b/>
          <w:bCs/>
          <w:u w:val="single"/>
        </w:rPr>
      </w:pPr>
      <w:r>
        <w:rPr>
          <w:b/>
          <w:bCs/>
          <w:noProof/>
          <w:u w:val="single"/>
        </w:rPr>
        <w:drawing>
          <wp:anchor distT="0" distB="0" distL="114300" distR="114300" simplePos="0" relativeHeight="251658240" behindDoc="0" locked="0" layoutInCell="1" allowOverlap="1" wp14:anchorId="523AAACE" wp14:editId="5A20408D">
            <wp:simplePos x="0" y="0"/>
            <wp:positionH relativeFrom="column">
              <wp:align>center</wp:align>
            </wp:positionH>
            <wp:positionV relativeFrom="paragraph">
              <wp:posOffset>0</wp:posOffset>
            </wp:positionV>
            <wp:extent cx="5940663" cy="4443984"/>
            <wp:effectExtent l="0" t="0" r="3175"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
                      <a:extLst>
                        <a:ext uri="{28A0092B-C50C-407E-A947-70E740481C1C}">
                          <a14:useLocalDpi xmlns:a14="http://schemas.microsoft.com/office/drawing/2010/main" val="0"/>
                        </a:ext>
                      </a:extLst>
                    </a:blip>
                    <a:stretch>
                      <a:fillRect/>
                    </a:stretch>
                  </pic:blipFill>
                  <pic:spPr>
                    <a:xfrm>
                      <a:off x="0" y="0"/>
                      <a:ext cx="5940663" cy="4443984"/>
                    </a:xfrm>
                    <a:prstGeom prst="rect">
                      <a:avLst/>
                    </a:prstGeom>
                  </pic:spPr>
                </pic:pic>
              </a:graphicData>
            </a:graphic>
            <wp14:sizeRelV relativeFrom="margin">
              <wp14:pctHeight>0</wp14:pctHeight>
            </wp14:sizeRelV>
          </wp:anchor>
        </w:drawing>
      </w:r>
      <w:r w:rsidR="00C041E3">
        <w:rPr>
          <w:b/>
          <w:bCs/>
          <w:u w:val="single"/>
        </w:rPr>
        <w:br w:type="page"/>
      </w:r>
    </w:p>
    <w:p w14:paraId="02B5A85B" w14:textId="1AD8589D" w:rsidR="001432FE" w:rsidRDefault="001432FE" w:rsidP="001432FE">
      <w:pPr>
        <w:rPr>
          <w:b/>
          <w:bCs/>
          <w:u w:val="single"/>
        </w:rPr>
      </w:pPr>
      <w:r w:rsidRPr="001432FE">
        <w:rPr>
          <w:b/>
          <w:bCs/>
          <w:u w:val="single"/>
        </w:rPr>
        <w:lastRenderedPageBreak/>
        <w:t xml:space="preserve">Wire the </w:t>
      </w:r>
      <w:proofErr w:type="spellStart"/>
      <w:r w:rsidRPr="001432FE">
        <w:rPr>
          <w:b/>
          <w:bCs/>
          <w:u w:val="single"/>
        </w:rPr>
        <w:t>Neopixel</w:t>
      </w:r>
      <w:proofErr w:type="spellEnd"/>
      <w:r w:rsidRPr="001432FE">
        <w:rPr>
          <w:b/>
          <w:bCs/>
          <w:u w:val="single"/>
        </w:rPr>
        <w:t xml:space="preserve"> Ring</w:t>
      </w:r>
    </w:p>
    <w:p w14:paraId="4E76F2C7" w14:textId="6A58B0B0" w:rsidR="001432FE" w:rsidRDefault="001432FE" w:rsidP="00033FF5">
      <w:pPr>
        <w:pStyle w:val="ListParagraph"/>
        <w:numPr>
          <w:ilvl w:val="0"/>
          <w:numId w:val="1"/>
        </w:numPr>
      </w:pPr>
      <w:r>
        <w:t xml:space="preserve">Cut 3 pieces of wire (white, black, and red) </w:t>
      </w:r>
      <w:r w:rsidR="00CB6318">
        <w:t>to an approximate length of 5 cm</w:t>
      </w:r>
    </w:p>
    <w:p w14:paraId="677F3277" w14:textId="6BD10B07" w:rsidR="00CB6318" w:rsidRDefault="00CB6318" w:rsidP="00033FF5">
      <w:pPr>
        <w:pStyle w:val="ListParagraph"/>
        <w:numPr>
          <w:ilvl w:val="0"/>
          <w:numId w:val="1"/>
        </w:numPr>
      </w:pPr>
      <w:r>
        <w:t>Solder one wire to each of 3 pins on the male connector latch holder</w:t>
      </w:r>
    </w:p>
    <w:p w14:paraId="4DA0F2DE" w14:textId="6FC4787B" w:rsidR="00033FF5" w:rsidRDefault="00033FF5" w:rsidP="00033FF5">
      <w:pPr>
        <w:pStyle w:val="ListParagraph"/>
        <w:numPr>
          <w:ilvl w:val="1"/>
          <w:numId w:val="2"/>
        </w:numPr>
      </w:pPr>
      <w:r>
        <w:t>The order does not matter, but keep track because you must match the color of each wire to its corresponding wire coming from the Arduino (see step 11 below)</w:t>
      </w:r>
    </w:p>
    <w:p w14:paraId="29750B32" w14:textId="2B30DC41" w:rsidR="00CB6318" w:rsidRDefault="00CB6318" w:rsidP="00033FF5">
      <w:pPr>
        <w:pStyle w:val="ListParagraph"/>
        <w:numPr>
          <w:ilvl w:val="0"/>
          <w:numId w:val="1"/>
        </w:numPr>
      </w:pPr>
      <w:r>
        <w:t>Solder the other ends of each wire</w:t>
      </w:r>
      <w:r w:rsidR="00A55D65">
        <w:t xml:space="preserve"> to the </w:t>
      </w:r>
      <w:proofErr w:type="spellStart"/>
      <w:r w:rsidR="00A55D65">
        <w:t>Neopixel</w:t>
      </w:r>
      <w:proofErr w:type="spellEnd"/>
      <w:r w:rsidR="00A55D65">
        <w:t xml:space="preserve"> Ring </w:t>
      </w:r>
      <w:r>
        <w:t>as follows:</w:t>
      </w:r>
    </w:p>
    <w:p w14:paraId="53BA4F5C" w14:textId="11E8C183" w:rsidR="00CB6318" w:rsidRDefault="00CB6318" w:rsidP="00CB6318">
      <w:pPr>
        <w:pStyle w:val="ListParagraph"/>
        <w:numPr>
          <w:ilvl w:val="1"/>
          <w:numId w:val="2"/>
        </w:numPr>
      </w:pPr>
      <w:r>
        <w:t>White to “IN”</w:t>
      </w:r>
      <w:r w:rsidR="00A55D65">
        <w:t xml:space="preserve"> hole</w:t>
      </w:r>
    </w:p>
    <w:p w14:paraId="295482B4" w14:textId="7B3582B9" w:rsidR="00A55D65" w:rsidRDefault="00A55D65" w:rsidP="00CB6318">
      <w:pPr>
        <w:pStyle w:val="ListParagraph"/>
        <w:numPr>
          <w:ilvl w:val="1"/>
          <w:numId w:val="2"/>
        </w:numPr>
      </w:pPr>
      <w:r>
        <w:t>Black to the “G” hole (there are two G holes, either is fine)</w:t>
      </w:r>
    </w:p>
    <w:p w14:paraId="4EE4ECAA" w14:textId="08E0ED17" w:rsidR="00A55D65" w:rsidRDefault="00A55D65" w:rsidP="00CB6318">
      <w:pPr>
        <w:pStyle w:val="ListParagraph"/>
        <w:numPr>
          <w:ilvl w:val="1"/>
          <w:numId w:val="2"/>
        </w:numPr>
      </w:pPr>
      <w:r>
        <w:t>Red to the “V+” hole (there are two V+ holes, either is fine)</w:t>
      </w:r>
    </w:p>
    <w:p w14:paraId="7B7CDBF0" w14:textId="653B4A52" w:rsidR="00A55D65" w:rsidRDefault="00A55D65" w:rsidP="00A55D65">
      <w:pPr>
        <w:pStyle w:val="ListParagraph"/>
        <w:numPr>
          <w:ilvl w:val="1"/>
          <w:numId w:val="2"/>
        </w:numPr>
      </w:pPr>
      <w:r>
        <w:t xml:space="preserve">Note: It is easiest to insert the wire from the front of the </w:t>
      </w:r>
      <w:proofErr w:type="spellStart"/>
      <w:r>
        <w:t>Neopixel</w:t>
      </w:r>
      <w:proofErr w:type="spellEnd"/>
      <w:r>
        <w:t xml:space="preserve"> Ring (where the LEDs are located) and solder onto the back</w:t>
      </w:r>
    </w:p>
    <w:p w14:paraId="2E9F29E5" w14:textId="7E34A849" w:rsidR="00A55D65" w:rsidRDefault="00A55D65" w:rsidP="00033FF5">
      <w:pPr>
        <w:pStyle w:val="ListParagraph"/>
        <w:numPr>
          <w:ilvl w:val="0"/>
          <w:numId w:val="1"/>
        </w:numPr>
      </w:pPr>
      <w:r>
        <w:t>Add crimp socket connectors to the exposed ends</w:t>
      </w:r>
      <w:r w:rsidR="00C041E3">
        <w:t xml:space="preserve"> of the multi-conductor cable</w:t>
      </w:r>
      <w:r>
        <w:t xml:space="preserve"> (</w:t>
      </w:r>
      <w:proofErr w:type="gramStart"/>
      <w:r>
        <w:t>i.e.</w:t>
      </w:r>
      <w:proofErr w:type="gramEnd"/>
      <w:r>
        <w:t xml:space="preserve"> the ends NOT connected to the Arduino) of the white, black and red wires.</w:t>
      </w:r>
    </w:p>
    <w:p w14:paraId="185A52D7" w14:textId="748EB261" w:rsidR="00033FF5" w:rsidRDefault="00A55D65" w:rsidP="00033FF5">
      <w:pPr>
        <w:pStyle w:val="ListParagraph"/>
        <w:numPr>
          <w:ilvl w:val="0"/>
          <w:numId w:val="1"/>
        </w:numPr>
      </w:pPr>
      <w:r>
        <w:t>Insert the crimp socket connector</w:t>
      </w:r>
      <w:r w:rsidR="00033FF5">
        <w:t xml:space="preserve"> covered wires into the female socket connector receptacle, ensuring that the order of wires matches the order the wires are attached to the pins of the male connector latch (see step 8 above) </w:t>
      </w:r>
    </w:p>
    <w:p w14:paraId="3269068A" w14:textId="45290097" w:rsidR="00033FF5" w:rsidRDefault="00033FF5" w:rsidP="00033FF5"/>
    <w:p w14:paraId="5108754D" w14:textId="1F070A9A" w:rsidR="00C041E3" w:rsidRDefault="002624E1" w:rsidP="00033FF5">
      <w:r>
        <w:rPr>
          <w:noProof/>
        </w:rPr>
        <w:drawing>
          <wp:anchor distT="0" distB="0" distL="114300" distR="114300" simplePos="0" relativeHeight="251659264" behindDoc="0" locked="0" layoutInCell="1" allowOverlap="1" wp14:anchorId="6C2E78A1" wp14:editId="27792A76">
            <wp:simplePos x="0" y="0"/>
            <wp:positionH relativeFrom="column">
              <wp:align>center</wp:align>
            </wp:positionH>
            <wp:positionV relativeFrom="paragraph">
              <wp:posOffset>0</wp:posOffset>
            </wp:positionV>
            <wp:extent cx="5949696" cy="4462272"/>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
                      <a:extLst>
                        <a:ext uri="{28A0092B-C50C-407E-A947-70E740481C1C}">
                          <a14:useLocalDpi xmlns:a14="http://schemas.microsoft.com/office/drawing/2010/main" val="0"/>
                        </a:ext>
                      </a:extLst>
                    </a:blip>
                    <a:stretch>
                      <a:fillRect/>
                    </a:stretch>
                  </pic:blipFill>
                  <pic:spPr>
                    <a:xfrm>
                      <a:off x="0" y="0"/>
                      <a:ext cx="5949696" cy="4462272"/>
                    </a:xfrm>
                    <a:prstGeom prst="rect">
                      <a:avLst/>
                    </a:prstGeom>
                  </pic:spPr>
                </pic:pic>
              </a:graphicData>
            </a:graphic>
            <wp14:sizeRelV relativeFrom="margin">
              <wp14:pctHeight>0</wp14:pctHeight>
            </wp14:sizeRelV>
          </wp:anchor>
        </w:drawing>
      </w:r>
    </w:p>
    <w:p w14:paraId="6C132609" w14:textId="77777777" w:rsidR="002624E1" w:rsidRDefault="002624E1" w:rsidP="00033FF5">
      <w:pPr>
        <w:rPr>
          <w:b/>
          <w:bCs/>
          <w:u w:val="single"/>
        </w:rPr>
      </w:pPr>
    </w:p>
    <w:p w14:paraId="65B3833F" w14:textId="6E5EBFD7" w:rsidR="002624E1" w:rsidRDefault="002624E1">
      <w:pPr>
        <w:rPr>
          <w:b/>
          <w:bCs/>
          <w:u w:val="single"/>
        </w:rPr>
      </w:pPr>
      <w:r>
        <w:rPr>
          <w:b/>
          <w:bCs/>
          <w:u w:val="single"/>
        </w:rPr>
        <w:br w:type="page"/>
      </w:r>
    </w:p>
    <w:p w14:paraId="75982E1F" w14:textId="684622D7" w:rsidR="00033FF5" w:rsidRPr="00033FF5" w:rsidRDefault="00033FF5" w:rsidP="00033FF5">
      <w:pPr>
        <w:rPr>
          <w:b/>
          <w:bCs/>
          <w:u w:val="single"/>
        </w:rPr>
      </w:pPr>
      <w:r w:rsidRPr="00033FF5">
        <w:rPr>
          <w:b/>
          <w:bCs/>
          <w:u w:val="single"/>
        </w:rPr>
        <w:lastRenderedPageBreak/>
        <w:t xml:space="preserve">Assemble the </w:t>
      </w:r>
      <w:proofErr w:type="spellStart"/>
      <w:r w:rsidRPr="00033FF5">
        <w:rPr>
          <w:b/>
          <w:bCs/>
          <w:u w:val="single"/>
        </w:rPr>
        <w:t>Neopixel</w:t>
      </w:r>
      <w:proofErr w:type="spellEnd"/>
      <w:r w:rsidRPr="00033FF5">
        <w:rPr>
          <w:b/>
          <w:bCs/>
          <w:u w:val="single"/>
        </w:rPr>
        <w:t xml:space="preserve"> Ring Holder</w:t>
      </w:r>
    </w:p>
    <w:p w14:paraId="67511869" w14:textId="22B6468F" w:rsidR="00A55D65" w:rsidRDefault="00033FF5" w:rsidP="00E85715">
      <w:pPr>
        <w:pStyle w:val="ListParagraph"/>
        <w:numPr>
          <w:ilvl w:val="0"/>
          <w:numId w:val="1"/>
        </w:numPr>
      </w:pPr>
      <w:r>
        <w:t xml:space="preserve">3D </w:t>
      </w:r>
      <w:proofErr w:type="gramStart"/>
      <w:r>
        <w:t>print</w:t>
      </w:r>
      <w:proofErr w:type="gramEnd"/>
      <w:r>
        <w:t xml:space="preserve"> the </w:t>
      </w:r>
      <w:proofErr w:type="spellStart"/>
      <w:r>
        <w:t>Neopixel</w:t>
      </w:r>
      <w:proofErr w:type="spellEnd"/>
      <w:r>
        <w:t xml:space="preserve"> Ring Holder</w:t>
      </w:r>
      <w:r w:rsidR="002F61AF">
        <w:t xml:space="preserve"> (</w:t>
      </w:r>
      <w:r w:rsidR="002F61AF" w:rsidRPr="002F61AF">
        <w:t>Ring LED Holder-2</w:t>
      </w:r>
      <w:r w:rsidR="002F61AF">
        <w:t>.stl)</w:t>
      </w:r>
    </w:p>
    <w:p w14:paraId="05894DBF" w14:textId="3F4F58FE" w:rsidR="00033FF5" w:rsidRDefault="00033FF5" w:rsidP="00E85715">
      <w:pPr>
        <w:pStyle w:val="ListParagraph"/>
        <w:numPr>
          <w:ilvl w:val="0"/>
          <w:numId w:val="1"/>
        </w:numPr>
      </w:pPr>
      <w:r>
        <w:t xml:space="preserve">Use a solder to carefully insert the </w:t>
      </w:r>
      <w:r w:rsidR="002F61AF">
        <w:t xml:space="preserve">heat-set 2-56 thread size screw insert through one side of the </w:t>
      </w:r>
      <w:proofErr w:type="spellStart"/>
      <w:r w:rsidR="002F61AF">
        <w:t>Neopixel</w:t>
      </w:r>
      <w:proofErr w:type="spellEnd"/>
      <w:r w:rsidR="002F61AF">
        <w:t xml:space="preserve"> Ring Holder</w:t>
      </w:r>
    </w:p>
    <w:p w14:paraId="6215D73F" w14:textId="40CF122A" w:rsidR="002F61AF" w:rsidRDefault="002F61AF" w:rsidP="00E85715">
      <w:pPr>
        <w:pStyle w:val="ListParagraph"/>
        <w:numPr>
          <w:ilvl w:val="0"/>
          <w:numId w:val="1"/>
        </w:numPr>
      </w:pPr>
      <w:r>
        <w:t>Once cooled, thread a</w:t>
      </w:r>
      <w:r w:rsidR="00DB2E5D">
        <w:t xml:space="preserve"> 2-56 threaded </w:t>
      </w:r>
      <w:r>
        <w:t>nylon-tip set screw partially into the heat-set screw insert</w:t>
      </w:r>
    </w:p>
    <w:p w14:paraId="03120251" w14:textId="0C54AA04" w:rsidR="002F61AF" w:rsidRDefault="002F61AF" w:rsidP="00E85715">
      <w:pPr>
        <w:pStyle w:val="ListParagraph"/>
        <w:numPr>
          <w:ilvl w:val="0"/>
          <w:numId w:val="1"/>
        </w:numPr>
      </w:pPr>
      <w:r>
        <w:t>Use cyanoacrylate glue (</w:t>
      </w:r>
      <w:proofErr w:type="spellStart"/>
      <w:r>
        <w:t>Krazy</w:t>
      </w:r>
      <w:proofErr w:type="spellEnd"/>
      <w:r>
        <w:t xml:space="preserve"> Glue, or similar) to adhere the male connector latch holder to the side of the </w:t>
      </w:r>
      <w:proofErr w:type="spellStart"/>
      <w:r>
        <w:t>Neopixel</w:t>
      </w:r>
      <w:proofErr w:type="spellEnd"/>
      <w:r>
        <w:t xml:space="preserve"> Ring Holder</w:t>
      </w:r>
    </w:p>
    <w:p w14:paraId="270B0BC9" w14:textId="75869938" w:rsidR="00E85715" w:rsidRDefault="00E85715" w:rsidP="00E85715">
      <w:pPr>
        <w:pStyle w:val="ListParagraph"/>
        <w:numPr>
          <w:ilvl w:val="0"/>
          <w:numId w:val="1"/>
        </w:numPr>
      </w:pPr>
      <w:r>
        <w:t xml:space="preserve">Use a hot-glue gun to adhere the back side of the </w:t>
      </w:r>
      <w:proofErr w:type="spellStart"/>
      <w:r>
        <w:t>Neopixel</w:t>
      </w:r>
      <w:proofErr w:type="spellEnd"/>
      <w:r>
        <w:t xml:space="preserve"> Ring to the underside of the </w:t>
      </w:r>
      <w:proofErr w:type="spellStart"/>
      <w:r>
        <w:t>Neopixel</w:t>
      </w:r>
      <w:proofErr w:type="spellEnd"/>
      <w:r>
        <w:t xml:space="preserve"> Ring Holder</w:t>
      </w:r>
    </w:p>
    <w:p w14:paraId="47B10130" w14:textId="52434B3C" w:rsidR="00E85715" w:rsidRDefault="00E85715" w:rsidP="00E85715">
      <w:pPr>
        <w:pStyle w:val="ListParagraph"/>
        <w:numPr>
          <w:ilvl w:val="1"/>
          <w:numId w:val="3"/>
        </w:numPr>
      </w:pPr>
      <w:r>
        <w:t xml:space="preserve">Ensure that all wiring is properly soldered before adhering the </w:t>
      </w:r>
      <w:proofErr w:type="spellStart"/>
      <w:r>
        <w:t>Neopixel</w:t>
      </w:r>
      <w:proofErr w:type="spellEnd"/>
      <w:r>
        <w:t xml:space="preserve"> Ring to the holder, as it will be much more difficult to adjust once this step has been performed</w:t>
      </w:r>
    </w:p>
    <w:p w14:paraId="7AAA1549" w14:textId="5B5DDE84" w:rsidR="00E85715" w:rsidRDefault="00E85715" w:rsidP="00E85715">
      <w:pPr>
        <w:pStyle w:val="ListParagraph"/>
        <w:numPr>
          <w:ilvl w:val="0"/>
          <w:numId w:val="1"/>
        </w:numPr>
      </w:pPr>
      <w:r>
        <w:t xml:space="preserve">Insert the female socket connector receptacle into the male connector latch holder to connect the Arduino Rev3 to the </w:t>
      </w:r>
      <w:proofErr w:type="spellStart"/>
      <w:r>
        <w:t>Neopixel</w:t>
      </w:r>
      <w:proofErr w:type="spellEnd"/>
      <w:r>
        <w:t xml:space="preserve"> Ring</w:t>
      </w:r>
    </w:p>
    <w:p w14:paraId="3B2E44DF" w14:textId="35930CDB" w:rsidR="00E85715" w:rsidRDefault="00E85715" w:rsidP="00E85715">
      <w:pPr>
        <w:pStyle w:val="ListParagraph"/>
        <w:numPr>
          <w:ilvl w:val="0"/>
          <w:numId w:val="1"/>
        </w:numPr>
      </w:pPr>
      <w:r>
        <w:t xml:space="preserve">Slide the assembled </w:t>
      </w:r>
      <w:proofErr w:type="spellStart"/>
      <w:r>
        <w:t>Neopixel</w:t>
      </w:r>
      <w:proofErr w:type="spellEnd"/>
      <w:r>
        <w:t xml:space="preserve"> Ring Holder onto the 4x microscope objective. Tighten the set-screw gently to ensure the </w:t>
      </w:r>
      <w:proofErr w:type="spellStart"/>
      <w:r>
        <w:t>Neopixel</w:t>
      </w:r>
      <w:proofErr w:type="spellEnd"/>
      <w:r>
        <w:t xml:space="preserve"> Ring Holder will not fall off</w:t>
      </w:r>
    </w:p>
    <w:p w14:paraId="6560F557" w14:textId="1CDA030F" w:rsidR="002624E1" w:rsidRDefault="002624E1" w:rsidP="002624E1">
      <w:r>
        <w:rPr>
          <w:noProof/>
        </w:rPr>
        <w:drawing>
          <wp:anchor distT="0" distB="0" distL="114300" distR="114300" simplePos="0" relativeHeight="251660288" behindDoc="0" locked="0" layoutInCell="1" allowOverlap="1" wp14:anchorId="72B41AEE" wp14:editId="2D20430A">
            <wp:simplePos x="0" y="0"/>
            <wp:positionH relativeFrom="column">
              <wp:align>center</wp:align>
            </wp:positionH>
            <wp:positionV relativeFrom="paragraph">
              <wp:posOffset>0</wp:posOffset>
            </wp:positionV>
            <wp:extent cx="5945049" cy="4517136"/>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
                      <a:extLst>
                        <a:ext uri="{28A0092B-C50C-407E-A947-70E740481C1C}">
                          <a14:useLocalDpi xmlns:a14="http://schemas.microsoft.com/office/drawing/2010/main" val="0"/>
                        </a:ext>
                      </a:extLst>
                    </a:blip>
                    <a:stretch>
                      <a:fillRect/>
                    </a:stretch>
                  </pic:blipFill>
                  <pic:spPr>
                    <a:xfrm>
                      <a:off x="0" y="0"/>
                      <a:ext cx="5945049" cy="4517136"/>
                    </a:xfrm>
                    <a:prstGeom prst="rect">
                      <a:avLst/>
                    </a:prstGeom>
                  </pic:spPr>
                </pic:pic>
              </a:graphicData>
            </a:graphic>
            <wp14:sizeRelH relativeFrom="page">
              <wp14:pctWidth>0</wp14:pctWidth>
            </wp14:sizeRelH>
            <wp14:sizeRelV relativeFrom="page">
              <wp14:pctHeight>0</wp14:pctHeight>
            </wp14:sizeRelV>
          </wp:anchor>
        </w:drawing>
      </w:r>
    </w:p>
    <w:p w14:paraId="680B87FA" w14:textId="49B8AB14" w:rsidR="002624E1" w:rsidRDefault="002624E1">
      <w:r>
        <w:br w:type="page"/>
      </w:r>
    </w:p>
    <w:p w14:paraId="2221C20A" w14:textId="4A1EDB64" w:rsidR="0074708D" w:rsidRPr="0074708D" w:rsidRDefault="0074708D" w:rsidP="0074708D">
      <w:pPr>
        <w:rPr>
          <w:b/>
          <w:bCs/>
          <w:u w:val="single"/>
        </w:rPr>
      </w:pPr>
      <w:r w:rsidRPr="0074708D">
        <w:rPr>
          <w:b/>
          <w:bCs/>
          <w:u w:val="single"/>
        </w:rPr>
        <w:lastRenderedPageBreak/>
        <w:t>Install Software</w:t>
      </w:r>
    </w:p>
    <w:p w14:paraId="16AFE47E" w14:textId="77777777" w:rsidR="00910F45" w:rsidRDefault="00910F45" w:rsidP="00396FE3">
      <w:pPr>
        <w:pStyle w:val="ListParagraph"/>
        <w:numPr>
          <w:ilvl w:val="0"/>
          <w:numId w:val="1"/>
        </w:numPr>
      </w:pPr>
      <w:r>
        <w:t>Plug in the 5V power supply</w:t>
      </w:r>
    </w:p>
    <w:p w14:paraId="49427C85" w14:textId="2E1DAA35" w:rsidR="00910F45" w:rsidRDefault="00910F45" w:rsidP="00396FE3">
      <w:pPr>
        <w:pStyle w:val="ListParagraph"/>
        <w:numPr>
          <w:ilvl w:val="0"/>
          <w:numId w:val="1"/>
        </w:numPr>
      </w:pPr>
      <w:r>
        <w:t>Connect a USB Type A/B cable between a computer and the Arduino Rev3</w:t>
      </w:r>
    </w:p>
    <w:p w14:paraId="3918DB5F" w14:textId="5645A7C8" w:rsidR="00E85715" w:rsidRDefault="0074708D" w:rsidP="00396FE3">
      <w:pPr>
        <w:pStyle w:val="ListParagraph"/>
        <w:numPr>
          <w:ilvl w:val="0"/>
          <w:numId w:val="1"/>
        </w:numPr>
      </w:pPr>
      <w:r>
        <w:t>Download and install the Arduino IDE (</w:t>
      </w:r>
      <w:hyperlink r:id="rId8" w:history="1">
        <w:r w:rsidRPr="003F5EB2">
          <w:rPr>
            <w:rStyle w:val="Hyperlink"/>
          </w:rPr>
          <w:t>https://www.arduino.cc/en/software</w:t>
        </w:r>
      </w:hyperlink>
      <w:r>
        <w:t>)</w:t>
      </w:r>
    </w:p>
    <w:p w14:paraId="2D81231E" w14:textId="43E76AF0" w:rsidR="0074708D" w:rsidRDefault="0096195E" w:rsidP="00396FE3">
      <w:pPr>
        <w:pStyle w:val="ListParagraph"/>
        <w:numPr>
          <w:ilvl w:val="0"/>
          <w:numId w:val="1"/>
        </w:numPr>
      </w:pPr>
      <w:r>
        <w:t>Download</w:t>
      </w:r>
      <w:r w:rsidR="0074708D">
        <w:t xml:space="preserve"> and install the A</w:t>
      </w:r>
      <w:r w:rsidR="00AD7F87">
        <w:t xml:space="preserve">dafruit </w:t>
      </w:r>
      <w:proofErr w:type="spellStart"/>
      <w:r w:rsidR="00AD7F87">
        <w:t>Neopixel</w:t>
      </w:r>
      <w:proofErr w:type="spellEnd"/>
      <w:r w:rsidR="00AD7F87">
        <w:t xml:space="preserve"> Library (</w:t>
      </w:r>
      <w:r w:rsidR="00AD7F87" w:rsidRPr="00AD7F87">
        <w:t>https://github.com/adafruit/Adafruit_NeoPixel</w:t>
      </w:r>
      <w:r w:rsidR="00AD7F87">
        <w:t>)</w:t>
      </w:r>
    </w:p>
    <w:p w14:paraId="6B3967B9" w14:textId="740A5F17" w:rsidR="0074708D" w:rsidRDefault="0074708D" w:rsidP="00396FE3">
      <w:pPr>
        <w:pStyle w:val="ListParagraph"/>
        <w:numPr>
          <w:ilvl w:val="0"/>
          <w:numId w:val="1"/>
        </w:numPr>
      </w:pPr>
      <w:r>
        <w:t>Download and install MATLAB (</w:t>
      </w:r>
      <w:hyperlink r:id="rId9" w:history="1">
        <w:r w:rsidRPr="003F5EB2">
          <w:rPr>
            <w:rStyle w:val="Hyperlink"/>
          </w:rPr>
          <w:t>https://matlab.mathworks.com</w:t>
        </w:r>
      </w:hyperlink>
      <w:r>
        <w:t>)</w:t>
      </w:r>
    </w:p>
    <w:p w14:paraId="4CEEFDCD" w14:textId="462B5C36" w:rsidR="00F94CAB" w:rsidRDefault="00F94CAB" w:rsidP="00396FE3">
      <w:pPr>
        <w:pStyle w:val="ListParagraph"/>
        <w:numPr>
          <w:ilvl w:val="0"/>
          <w:numId w:val="1"/>
        </w:numPr>
      </w:pPr>
      <w:r>
        <w:t xml:space="preserve">Download and install the MATLAB Arduino Support </w:t>
      </w:r>
      <w:r w:rsidR="00396FE3">
        <w:t>Package (</w:t>
      </w:r>
      <w:r w:rsidR="00396FE3" w:rsidRPr="00396FE3">
        <w:t>https://www.mathworks.com/hardware-support/arduino-matlab.html</w:t>
      </w:r>
      <w:r w:rsidR="00396FE3">
        <w:t>)</w:t>
      </w:r>
    </w:p>
    <w:p w14:paraId="53D6A6E4" w14:textId="57748ABE" w:rsidR="00910F45" w:rsidRDefault="00910F45" w:rsidP="00396FE3">
      <w:pPr>
        <w:pStyle w:val="ListParagraph"/>
        <w:numPr>
          <w:ilvl w:val="0"/>
          <w:numId w:val="1"/>
        </w:numPr>
      </w:pPr>
      <w:r>
        <w:t xml:space="preserve">Download and install the MATLAB </w:t>
      </w:r>
      <w:proofErr w:type="spellStart"/>
      <w:r>
        <w:t>Neopixel</w:t>
      </w:r>
      <w:proofErr w:type="spellEnd"/>
      <w:r>
        <w:t xml:space="preserve"> Add-On Library for Arduino (</w:t>
      </w:r>
      <w:r w:rsidRPr="00910F45">
        <w:t>https://www.mathworks.com/matlabcentral/fileexchange/72707-neopixel-add-on-library-for-arduino</w:t>
      </w:r>
      <w:r>
        <w:t>)</w:t>
      </w:r>
    </w:p>
    <w:p w14:paraId="33E04725" w14:textId="62DFA6AA" w:rsidR="0074708D" w:rsidRDefault="0096195E" w:rsidP="00396FE3">
      <w:pPr>
        <w:pStyle w:val="ListParagraph"/>
        <w:numPr>
          <w:ilvl w:val="0"/>
          <w:numId w:val="1"/>
        </w:numPr>
      </w:pPr>
      <w:r>
        <w:t>Clone our intrinsic signal imaging repository and add to your MATLAB path (</w:t>
      </w:r>
      <w:hyperlink r:id="rId10" w:history="1">
        <w:r w:rsidR="00910F45" w:rsidRPr="003F5EB2">
          <w:rPr>
            <w:rStyle w:val="Hyperlink"/>
          </w:rPr>
          <w:t>https://github.com/zeigerlab/Intrinsic-Signal-Imaging.git</w:t>
        </w:r>
      </w:hyperlink>
      <w:r>
        <w:t>)</w:t>
      </w:r>
    </w:p>
    <w:p w14:paraId="1ECC45C5" w14:textId="3F6570FD" w:rsidR="00910F45" w:rsidRDefault="003C66E8" w:rsidP="00396FE3">
      <w:pPr>
        <w:pStyle w:val="ListParagraph"/>
        <w:numPr>
          <w:ilvl w:val="0"/>
          <w:numId w:val="1"/>
        </w:numPr>
      </w:pPr>
      <w:r>
        <w:t xml:space="preserve">Determine which port your Arduino is connected to. You may need to change a line of the </w:t>
      </w:r>
      <w:proofErr w:type="spellStart"/>
      <w:r>
        <w:t>NeopixelControl.mlapp</w:t>
      </w:r>
      <w:proofErr w:type="spellEnd"/>
      <w:r>
        <w:t xml:space="preserve"> code to ensure this is correct</w:t>
      </w:r>
    </w:p>
    <w:p w14:paraId="57892CF8" w14:textId="5D92377A" w:rsidR="003C66E8" w:rsidRDefault="003C66E8" w:rsidP="00396FE3">
      <w:pPr>
        <w:pStyle w:val="ListParagraph"/>
        <w:numPr>
          <w:ilvl w:val="1"/>
          <w:numId w:val="6"/>
        </w:numPr>
      </w:pPr>
      <w:r>
        <w:t>Open “Device Manager” in Windows and expand the “Ports (COM &amp; LPT)” list</w:t>
      </w:r>
      <w:r w:rsidR="00957031">
        <w:t xml:space="preserve"> (</w:t>
      </w:r>
      <w:r w:rsidR="00957031" w:rsidRPr="00957031">
        <w:t>https://www.mathworks.com/help/supportpkg/arduinoio/ug/find-arduino-port-on-windows-mac-and-linux.html</w:t>
      </w:r>
      <w:r w:rsidR="00957031">
        <w:t>)</w:t>
      </w:r>
    </w:p>
    <w:p w14:paraId="6630ED78" w14:textId="07F99A95" w:rsidR="003C66E8" w:rsidRDefault="003C66E8" w:rsidP="00396FE3">
      <w:pPr>
        <w:pStyle w:val="ListParagraph"/>
        <w:numPr>
          <w:ilvl w:val="2"/>
          <w:numId w:val="6"/>
        </w:numPr>
      </w:pPr>
      <w:r>
        <w:t>Find the Arduino Uno and make note of the port listed (</w:t>
      </w:r>
      <w:proofErr w:type="gramStart"/>
      <w:r>
        <w:t>e.g.</w:t>
      </w:r>
      <w:proofErr w:type="gramEnd"/>
      <w:r>
        <w:t xml:space="preserve"> “COM5”)</w:t>
      </w:r>
    </w:p>
    <w:p w14:paraId="0F4A0B94" w14:textId="50D2B1F4" w:rsidR="00957031" w:rsidRDefault="003C66E8" w:rsidP="00396FE3">
      <w:pPr>
        <w:pStyle w:val="ListParagraph"/>
        <w:numPr>
          <w:ilvl w:val="1"/>
          <w:numId w:val="6"/>
        </w:numPr>
        <w:autoSpaceDE w:val="0"/>
        <w:autoSpaceDN w:val="0"/>
        <w:adjustRightInd w:val="0"/>
        <w:rPr>
          <w:rFonts w:cstheme="minorHAnsi"/>
          <w:color w:val="000000" w:themeColor="text1"/>
        </w:rPr>
      </w:pPr>
      <w:r>
        <w:rPr>
          <w:rFonts w:cstheme="minorHAnsi"/>
          <w:color w:val="000000" w:themeColor="text1"/>
        </w:rPr>
        <w:t>Adjust the first input variable in line</w:t>
      </w:r>
      <w:r w:rsidR="00957031">
        <w:rPr>
          <w:rFonts w:cstheme="minorHAnsi"/>
          <w:color w:val="000000" w:themeColor="text1"/>
        </w:rPr>
        <w:t xml:space="preserve"> 31. For example:</w:t>
      </w:r>
    </w:p>
    <w:p w14:paraId="02EE84C6" w14:textId="3E01BAC7" w:rsidR="003C66E8" w:rsidRDefault="003C66E8" w:rsidP="00396FE3">
      <w:pPr>
        <w:pStyle w:val="ListParagraph"/>
        <w:numPr>
          <w:ilvl w:val="2"/>
          <w:numId w:val="6"/>
        </w:numPr>
        <w:autoSpaceDE w:val="0"/>
        <w:autoSpaceDN w:val="0"/>
        <w:adjustRightInd w:val="0"/>
        <w:rPr>
          <w:rFonts w:cstheme="minorHAnsi"/>
          <w:color w:val="000000" w:themeColor="text1"/>
        </w:rPr>
      </w:pPr>
      <w:r>
        <w:rPr>
          <w:rFonts w:cstheme="minorHAnsi"/>
          <w:color w:val="000000" w:themeColor="text1"/>
        </w:rPr>
        <w:t xml:space="preserve"> </w:t>
      </w:r>
      <w:r w:rsidRPr="003C66E8">
        <w:rPr>
          <w:rFonts w:cstheme="minorHAnsi"/>
          <w:color w:val="000000" w:themeColor="text1"/>
        </w:rPr>
        <w:t xml:space="preserve">a = </w:t>
      </w:r>
      <w:proofErr w:type="spellStart"/>
      <w:proofErr w:type="gramStart"/>
      <w:r w:rsidRPr="003C66E8">
        <w:rPr>
          <w:rFonts w:cstheme="minorHAnsi"/>
          <w:color w:val="000000" w:themeColor="text1"/>
        </w:rPr>
        <w:t>arduino</w:t>
      </w:r>
      <w:proofErr w:type="spellEnd"/>
      <w:r w:rsidRPr="003C66E8">
        <w:rPr>
          <w:rFonts w:cstheme="minorHAnsi"/>
          <w:color w:val="000000" w:themeColor="text1"/>
        </w:rPr>
        <w:t>(</w:t>
      </w:r>
      <w:proofErr w:type="gramEnd"/>
      <w:r w:rsidRPr="003C66E8">
        <w:rPr>
          <w:rFonts w:cstheme="minorHAnsi"/>
          <w:color w:val="000000" w:themeColor="text1"/>
        </w:rPr>
        <w:t>'COM5', 'Uno', 'Libraries', 'Adafruit/</w:t>
      </w:r>
      <w:proofErr w:type="spellStart"/>
      <w:r w:rsidRPr="003C66E8">
        <w:rPr>
          <w:rFonts w:cstheme="minorHAnsi"/>
          <w:color w:val="000000" w:themeColor="text1"/>
        </w:rPr>
        <w:t>NeoPixel</w:t>
      </w:r>
      <w:proofErr w:type="spellEnd"/>
      <w:r w:rsidRPr="003C66E8">
        <w:rPr>
          <w:rFonts w:cstheme="minorHAnsi"/>
          <w:color w:val="000000" w:themeColor="text1"/>
        </w:rPr>
        <w:t>');</w:t>
      </w:r>
    </w:p>
    <w:p w14:paraId="636735AA" w14:textId="45774AA2" w:rsidR="00957031" w:rsidRDefault="00957031" w:rsidP="00396FE3">
      <w:pPr>
        <w:pStyle w:val="ListParagraph"/>
        <w:numPr>
          <w:ilvl w:val="1"/>
          <w:numId w:val="6"/>
        </w:numPr>
        <w:autoSpaceDE w:val="0"/>
        <w:autoSpaceDN w:val="0"/>
        <w:adjustRightInd w:val="0"/>
        <w:rPr>
          <w:rFonts w:cstheme="minorHAnsi"/>
          <w:color w:val="000000" w:themeColor="text1"/>
        </w:rPr>
      </w:pPr>
      <w:r>
        <w:rPr>
          <w:rFonts w:cstheme="minorHAnsi"/>
          <w:color w:val="000000" w:themeColor="text1"/>
        </w:rPr>
        <w:t xml:space="preserve">If you have adapted this protocol to use a different </w:t>
      </w:r>
      <w:proofErr w:type="spellStart"/>
      <w:r>
        <w:rPr>
          <w:rFonts w:cstheme="minorHAnsi"/>
          <w:color w:val="000000" w:themeColor="text1"/>
        </w:rPr>
        <w:t>Neopixel</w:t>
      </w:r>
      <w:proofErr w:type="spellEnd"/>
      <w:r>
        <w:rPr>
          <w:rFonts w:cstheme="minorHAnsi"/>
          <w:color w:val="000000" w:themeColor="text1"/>
        </w:rPr>
        <w:t xml:space="preserve"> Ring, you may need to further adjust the code to match the specifications of your </w:t>
      </w:r>
      <w:proofErr w:type="spellStart"/>
      <w:r>
        <w:rPr>
          <w:rFonts w:cstheme="minorHAnsi"/>
          <w:color w:val="000000" w:themeColor="text1"/>
        </w:rPr>
        <w:t>Neopixel</w:t>
      </w:r>
      <w:proofErr w:type="spellEnd"/>
      <w:r>
        <w:rPr>
          <w:rFonts w:cstheme="minorHAnsi"/>
          <w:color w:val="000000" w:themeColor="text1"/>
        </w:rPr>
        <w:t xml:space="preserve"> Ring</w:t>
      </w:r>
    </w:p>
    <w:p w14:paraId="0C770504" w14:textId="0DACF9E0" w:rsidR="00E32997" w:rsidRPr="003C66E8" w:rsidRDefault="00E32997" w:rsidP="00396FE3">
      <w:pPr>
        <w:pStyle w:val="ListParagraph"/>
        <w:numPr>
          <w:ilvl w:val="0"/>
          <w:numId w:val="1"/>
        </w:numPr>
        <w:autoSpaceDE w:val="0"/>
        <w:autoSpaceDN w:val="0"/>
        <w:adjustRightInd w:val="0"/>
        <w:rPr>
          <w:rFonts w:cstheme="minorHAnsi"/>
          <w:color w:val="000000" w:themeColor="text1"/>
        </w:rPr>
      </w:pPr>
      <w:r>
        <w:rPr>
          <w:rFonts w:cstheme="minorHAnsi"/>
          <w:color w:val="000000" w:themeColor="text1"/>
        </w:rPr>
        <w:t xml:space="preserve">From the MATLAB command window, type </w:t>
      </w:r>
      <w:proofErr w:type="spellStart"/>
      <w:r>
        <w:rPr>
          <w:rFonts w:cstheme="minorHAnsi"/>
          <w:color w:val="000000" w:themeColor="text1"/>
        </w:rPr>
        <w:t>NeopixelControl</w:t>
      </w:r>
      <w:proofErr w:type="spellEnd"/>
      <w:r>
        <w:rPr>
          <w:rFonts w:cstheme="minorHAnsi"/>
          <w:color w:val="000000" w:themeColor="text1"/>
        </w:rPr>
        <w:t xml:space="preserve"> to open the app to control the </w:t>
      </w:r>
      <w:proofErr w:type="spellStart"/>
      <w:r>
        <w:rPr>
          <w:rFonts w:cstheme="minorHAnsi"/>
          <w:color w:val="000000" w:themeColor="text1"/>
        </w:rPr>
        <w:t>Neopixel</w:t>
      </w:r>
      <w:proofErr w:type="spellEnd"/>
      <w:r>
        <w:rPr>
          <w:rFonts w:cstheme="minorHAnsi"/>
          <w:color w:val="000000" w:themeColor="text1"/>
        </w:rPr>
        <w:t xml:space="preserve"> Ring illumination</w:t>
      </w:r>
    </w:p>
    <w:p w14:paraId="74250A8E" w14:textId="77777777" w:rsidR="00E85715" w:rsidRPr="001432FE" w:rsidRDefault="00E85715" w:rsidP="00E85715"/>
    <w:sectPr w:rsidR="00E85715" w:rsidRPr="001432FE" w:rsidSect="00C041E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54253"/>
    <w:multiLevelType w:val="hybridMultilevel"/>
    <w:tmpl w:val="B2A29E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5560536"/>
    <w:multiLevelType w:val="hybridMultilevel"/>
    <w:tmpl w:val="B2A29EC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255F7F"/>
    <w:multiLevelType w:val="hybridMultilevel"/>
    <w:tmpl w:val="AAC49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000695"/>
    <w:multiLevelType w:val="hybridMultilevel"/>
    <w:tmpl w:val="795A0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B634E"/>
    <w:multiLevelType w:val="hybridMultilevel"/>
    <w:tmpl w:val="D1CC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334587"/>
    <w:multiLevelType w:val="hybridMultilevel"/>
    <w:tmpl w:val="11DEF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4787074">
    <w:abstractNumId w:val="5"/>
  </w:num>
  <w:num w:numId="2" w16cid:durableId="2087604600">
    <w:abstractNumId w:val="2"/>
  </w:num>
  <w:num w:numId="3" w16cid:durableId="256981831">
    <w:abstractNumId w:val="3"/>
  </w:num>
  <w:num w:numId="4" w16cid:durableId="678504555">
    <w:abstractNumId w:val="4"/>
  </w:num>
  <w:num w:numId="5" w16cid:durableId="523058093">
    <w:abstractNumId w:val="1"/>
  </w:num>
  <w:num w:numId="6" w16cid:durableId="529074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1A3"/>
    <w:rsid w:val="00033FF5"/>
    <w:rsid w:val="001432FE"/>
    <w:rsid w:val="002624E1"/>
    <w:rsid w:val="002F61AF"/>
    <w:rsid w:val="00396FE3"/>
    <w:rsid w:val="003C66E8"/>
    <w:rsid w:val="007300D4"/>
    <w:rsid w:val="0074708D"/>
    <w:rsid w:val="007B7B69"/>
    <w:rsid w:val="008F212E"/>
    <w:rsid w:val="00910F45"/>
    <w:rsid w:val="00957031"/>
    <w:rsid w:val="0096195E"/>
    <w:rsid w:val="00A55D65"/>
    <w:rsid w:val="00AD7F87"/>
    <w:rsid w:val="00BE21A3"/>
    <w:rsid w:val="00C041E3"/>
    <w:rsid w:val="00CB6318"/>
    <w:rsid w:val="00DB2E5D"/>
    <w:rsid w:val="00E32997"/>
    <w:rsid w:val="00E85715"/>
    <w:rsid w:val="00F94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701FE"/>
  <w15:chartTrackingRefBased/>
  <w15:docId w15:val="{C21C2A7E-748C-304D-A13E-E8BADC401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1A3"/>
    <w:pPr>
      <w:ind w:left="720"/>
      <w:contextualSpacing/>
    </w:pPr>
  </w:style>
  <w:style w:type="character" w:styleId="Hyperlink">
    <w:name w:val="Hyperlink"/>
    <w:basedOn w:val="DefaultParagraphFont"/>
    <w:uiPriority w:val="99"/>
    <w:unhideWhenUsed/>
    <w:rsid w:val="0074708D"/>
    <w:rPr>
      <w:color w:val="0563C1" w:themeColor="hyperlink"/>
      <w:u w:val="single"/>
    </w:rPr>
  </w:style>
  <w:style w:type="character" w:styleId="UnresolvedMention">
    <w:name w:val="Unresolved Mention"/>
    <w:basedOn w:val="DefaultParagraphFont"/>
    <w:uiPriority w:val="99"/>
    <w:semiHidden/>
    <w:unhideWhenUsed/>
    <w:rsid w:val="00747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rduino.cc/en/softwar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zeigerlab/Intrinsic-Signal-Imaging.git" TargetMode="External"/><Relationship Id="rId4" Type="http://schemas.openxmlformats.org/officeDocument/2006/relationships/webSettings" Target="webSettings.xml"/><Relationship Id="rId9" Type="http://schemas.openxmlformats.org/officeDocument/2006/relationships/hyperlink" Target="https://matlab.mathwor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4</Pages>
  <Words>698</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Zeiger</dc:creator>
  <cp:keywords/>
  <dc:description/>
  <cp:lastModifiedBy>William Zeiger</cp:lastModifiedBy>
  <cp:revision>3</cp:revision>
  <dcterms:created xsi:type="dcterms:W3CDTF">2022-08-09T20:17:00Z</dcterms:created>
  <dcterms:modified xsi:type="dcterms:W3CDTF">2022-11-03T19:27:00Z</dcterms:modified>
</cp:coreProperties>
</file>